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A69E" w14:textId="77777777" w:rsidR="003D5357" w:rsidRPr="00E034A1" w:rsidRDefault="003D5357" w:rsidP="003D5357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E034A1">
        <w:rPr>
          <w:rFonts w:cs="B Titr" w:hint="cs"/>
          <w:sz w:val="28"/>
          <w:szCs w:val="28"/>
          <w:rtl/>
          <w:lang w:bidi="fa-IR"/>
        </w:rPr>
        <w:t>تعهد نامه محضری ملک</w:t>
      </w:r>
    </w:p>
    <w:p w14:paraId="2B40E978" w14:textId="77777777" w:rsidR="003D5357" w:rsidRDefault="003D5357" w:rsidP="003D535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اینجانب ................................ با کد ملی ............................ دارای موافقت اصولی تاسیس داروخانه به شماره ............................... به تاریخ ...................... هرگونه مشکلات ناشی از مسایل ایمنی، امنیتی، ساختمانی، مالکیت و تاسیس داروخانه به آدرس ............................................................................................................ را می پذیرم و در صورت هرگونه حادثه، اعتراض یا شکایات احتمالی مسئولیت و عواقب ناشی از آن را پذیرا خواهم بود و درصورت اثبات خلاف واقع بودن اظهارات فوق الذکر اینجانب ملزم به تعطیل و تغییر مکان و یا اخذ رضایت ظرف مدت یک ماه می باشم و سازمان غذا و دارو و دانشگاه علوم پزشکی و خدمات بهداشتی و درمانی بیرجند هیچگونه مسئولیتی در این مورد نخواهد داشت.</w:t>
      </w:r>
    </w:p>
    <w:p w14:paraId="0A3983E5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B1"/>
    <w:rsid w:val="003D5357"/>
    <w:rsid w:val="00483CD0"/>
    <w:rsid w:val="0084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3C09-E90A-4BBC-9BE2-ADCA8815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2023-10-07T07:54:00Z</dcterms:created>
  <dcterms:modified xsi:type="dcterms:W3CDTF">2023-10-07T07:54:00Z</dcterms:modified>
</cp:coreProperties>
</file>